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8A" w:rsidRDefault="00A2578A" w:rsidP="00A2578A">
      <w:pPr>
        <w:widowControl/>
        <w:wordWrap w:val="0"/>
        <w:jc w:val="center"/>
        <w:outlineLvl w:val="0"/>
        <w:rPr>
          <w:rFonts w:ascii="微软雅黑" w:eastAsia="微软雅黑" w:hAnsi="微软雅黑" w:cs="宋体" w:hint="eastAsia"/>
          <w:color w:val="134877"/>
          <w:kern w:val="36"/>
          <w:sz w:val="45"/>
          <w:szCs w:val="45"/>
        </w:rPr>
      </w:pPr>
    </w:p>
    <w:p w:rsidR="00A2578A" w:rsidRDefault="00A2578A" w:rsidP="00A2578A">
      <w:pPr>
        <w:widowControl/>
        <w:wordWrap w:val="0"/>
        <w:jc w:val="center"/>
        <w:outlineLvl w:val="0"/>
        <w:rPr>
          <w:rFonts w:asciiTheme="minorEastAsia" w:hAnsiTheme="minorEastAsia" w:cs="宋体" w:hint="eastAsia"/>
          <w:b/>
          <w:kern w:val="36"/>
          <w:sz w:val="44"/>
          <w:szCs w:val="44"/>
        </w:rPr>
      </w:pPr>
      <w:r w:rsidRPr="00A2578A">
        <w:rPr>
          <w:rFonts w:asciiTheme="minorEastAsia" w:hAnsiTheme="minorEastAsia" w:cs="宋体" w:hint="eastAsia"/>
          <w:b/>
          <w:kern w:val="36"/>
          <w:sz w:val="44"/>
          <w:szCs w:val="44"/>
        </w:rPr>
        <w:t>关于对全省生物产业科技创新基本情况</w:t>
      </w:r>
      <w:r w:rsidRPr="00A2578A">
        <w:rPr>
          <w:rFonts w:asciiTheme="minorEastAsia" w:hAnsiTheme="minorEastAsia" w:cs="宋体" w:hint="eastAsia"/>
          <w:b/>
          <w:kern w:val="36"/>
          <w:sz w:val="44"/>
          <w:szCs w:val="44"/>
        </w:rPr>
        <w:br/>
        <w:t>进行摸底调查的通知</w:t>
      </w:r>
    </w:p>
    <w:p w:rsidR="00A2578A" w:rsidRPr="00A2578A" w:rsidRDefault="00A2578A" w:rsidP="00A2578A">
      <w:pPr>
        <w:widowControl/>
        <w:wordWrap w:val="0"/>
        <w:jc w:val="center"/>
        <w:outlineLvl w:val="0"/>
        <w:rPr>
          <w:rFonts w:asciiTheme="minorEastAsia" w:hAnsiTheme="minorEastAsia" w:cs="宋体"/>
          <w:b/>
          <w:kern w:val="36"/>
          <w:sz w:val="44"/>
          <w:szCs w:val="44"/>
        </w:rPr>
      </w:pPr>
    </w:p>
    <w:p w:rsidR="00A2578A" w:rsidRDefault="00A2578A" w:rsidP="00A2578A">
      <w:pPr>
        <w:widowControl/>
        <w:wordWrap w:val="0"/>
        <w:spacing w:line="432" w:lineRule="atLeast"/>
        <w:jc w:val="left"/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</w:pPr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各市（地）科技局，有关企业、高校和科研院所：</w:t>
      </w:r>
    </w:p>
    <w:p w:rsidR="00A2578A" w:rsidRDefault="00A2578A" w:rsidP="00A2578A">
      <w:pPr>
        <w:widowControl/>
        <w:wordWrap w:val="0"/>
        <w:spacing w:line="432" w:lineRule="atLeast"/>
        <w:ind w:firstLineChars="200" w:firstLine="600"/>
        <w:jc w:val="left"/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</w:pPr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为了高质量完成“全省生物产业科技攻关三年行动计划”（暂定名）编制工作，我厅需要对全省生物产业科技创新基本情况进行摸底调查。参考</w:t>
      </w:r>
      <w:proofErr w:type="gramStart"/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国家发改委</w:t>
      </w:r>
      <w:proofErr w:type="gramEnd"/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及科技部有关生物产业和技术领域划分情况，请各市（地）科技局，有关企业、高校和科研院对照附件里的各领域认真组织填报内容，并于12月1日17点前发送到联系邮箱。</w:t>
      </w:r>
    </w:p>
    <w:p w:rsidR="00A2578A" w:rsidRDefault="00A2578A" w:rsidP="00A2578A">
      <w:pPr>
        <w:widowControl/>
        <w:wordWrap w:val="0"/>
        <w:spacing w:line="432" w:lineRule="atLeast"/>
        <w:ind w:firstLineChars="200" w:firstLine="600"/>
        <w:jc w:val="left"/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</w:pPr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联 系 人：邰颖，82628292；周昊，82624323</w:t>
      </w:r>
    </w:p>
    <w:p w:rsidR="00D72C0A" w:rsidRDefault="00A2578A" w:rsidP="00A2578A">
      <w:pPr>
        <w:widowControl/>
        <w:wordWrap w:val="0"/>
        <w:spacing w:line="432" w:lineRule="atLeast"/>
        <w:ind w:firstLineChars="200" w:firstLine="600"/>
        <w:jc w:val="left"/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</w:pPr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联系邮箱：kjtsfc@126.com</w:t>
      </w:r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br/>
      </w:r>
    </w:p>
    <w:p w:rsidR="00D72C0A" w:rsidRDefault="00D72C0A" w:rsidP="00D72C0A">
      <w:pPr>
        <w:widowControl/>
        <w:wordWrap w:val="0"/>
        <w:spacing w:line="432" w:lineRule="atLeast"/>
        <w:ind w:firstLineChars="200" w:firstLine="600"/>
        <w:jc w:val="left"/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</w:pPr>
      <w:r w:rsidRPr="00D72C0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附件：生物产业科技创新摸底调查表</w:t>
      </w:r>
    </w:p>
    <w:p w:rsidR="00A2578A" w:rsidRPr="00A2578A" w:rsidRDefault="00A2578A" w:rsidP="00D72C0A">
      <w:pPr>
        <w:widowControl/>
        <w:wordWrap w:val="0"/>
        <w:spacing w:line="432" w:lineRule="atLeast"/>
        <w:ind w:firstLineChars="200" w:firstLine="600"/>
        <w:jc w:val="left"/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</w:pPr>
      <w:bookmarkStart w:id="0" w:name="_GoBack"/>
      <w:bookmarkEnd w:id="0"/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br/>
      </w:r>
      <w:r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 xml:space="preserve">                             </w:t>
      </w:r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黑龙江省科学技术厅</w:t>
      </w:r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br/>
      </w:r>
      <w:r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 xml:space="preserve">                             </w:t>
      </w:r>
      <w:r w:rsidRPr="00A2578A">
        <w:rPr>
          <w:rFonts w:ascii="仿宋_GB2312" w:eastAsia="仿宋_GB2312" w:hAnsi="微软雅黑" w:cs="宋体" w:hint="eastAsia"/>
          <w:color w:val="3E3E3E"/>
          <w:kern w:val="0"/>
          <w:sz w:val="30"/>
          <w:szCs w:val="30"/>
        </w:rPr>
        <w:t>2021年11月26日</w:t>
      </w:r>
    </w:p>
    <w:p w:rsidR="004F4759" w:rsidRPr="00A2578A" w:rsidRDefault="004F4759"/>
    <w:sectPr w:rsidR="004F4759" w:rsidRPr="00A2578A" w:rsidSect="00A2578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6E0"/>
    <w:multiLevelType w:val="multilevel"/>
    <w:tmpl w:val="8D7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F40C9"/>
    <w:multiLevelType w:val="multilevel"/>
    <w:tmpl w:val="4738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8A"/>
    <w:rsid w:val="004F4759"/>
    <w:rsid w:val="00A2578A"/>
    <w:rsid w:val="00D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57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578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2578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257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5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57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578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2578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257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5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0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910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2021-11-29T01:01:00Z</dcterms:created>
  <dcterms:modified xsi:type="dcterms:W3CDTF">2021-11-29T01:06:00Z</dcterms:modified>
</cp:coreProperties>
</file>